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  <w:b/>
          <w:u w:val="single"/>
        </w:rPr>
      </w:pPr>
      <w:proofErr w:type="spellStart"/>
      <w:r w:rsidRPr="0009515B">
        <w:rPr>
          <w:rFonts w:ascii="Times New Roman" w:hAnsi="Times New Roman" w:cs="Times New Roman"/>
          <w:b/>
          <w:u w:val="single"/>
        </w:rPr>
        <w:t>Başvuru</w:t>
      </w:r>
      <w:proofErr w:type="spellEnd"/>
      <w:r w:rsidRPr="000951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9515B">
        <w:rPr>
          <w:rFonts w:ascii="Times New Roman" w:hAnsi="Times New Roman" w:cs="Times New Roman"/>
          <w:b/>
          <w:u w:val="single"/>
        </w:rPr>
        <w:t>ve</w:t>
      </w:r>
      <w:proofErr w:type="spellEnd"/>
      <w:r w:rsidRPr="000951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9515B">
        <w:rPr>
          <w:rFonts w:ascii="Times New Roman" w:hAnsi="Times New Roman" w:cs="Times New Roman"/>
          <w:b/>
          <w:u w:val="single"/>
        </w:rPr>
        <w:t>Katılım</w:t>
      </w:r>
      <w:proofErr w:type="spellEnd"/>
      <w:r w:rsidRPr="0009515B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09515B">
        <w:rPr>
          <w:rFonts w:ascii="Times New Roman" w:hAnsi="Times New Roman" w:cs="Times New Roman"/>
          <w:b/>
          <w:u w:val="single"/>
        </w:rPr>
        <w:t>Koşulları</w:t>
      </w:r>
      <w:proofErr w:type="spellEnd"/>
      <w:r w:rsidRPr="0009515B">
        <w:rPr>
          <w:rFonts w:ascii="Times New Roman" w:hAnsi="Times New Roman" w:cs="Times New Roman"/>
          <w:b/>
          <w:u w:val="single"/>
        </w:rPr>
        <w:t>:</w:t>
      </w:r>
    </w:p>
    <w:p w:rsidR="0009515B" w:rsidRPr="0009515B" w:rsidRDefault="0009515B" w:rsidP="0009515B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15B">
        <w:rPr>
          <w:rFonts w:ascii="Times New Roman" w:hAnsi="Times New Roman"/>
          <w:sz w:val="24"/>
          <w:szCs w:val="24"/>
        </w:rPr>
        <w:t>Başvuru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formu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doldurulurken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09515B">
        <w:rPr>
          <w:rFonts w:ascii="Times New Roman" w:hAnsi="Times New Roman"/>
          <w:sz w:val="24"/>
          <w:szCs w:val="24"/>
        </w:rPr>
        <w:t>tarayıcısı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olarak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r w:rsidRPr="0009515B">
        <w:rPr>
          <w:rFonts w:ascii="Times New Roman" w:hAnsi="Times New Roman"/>
          <w:b/>
          <w:sz w:val="24"/>
          <w:szCs w:val="24"/>
        </w:rPr>
        <w:t>Google Chrome</w:t>
      </w:r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kullanılması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önem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arz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etmektedir</w:t>
      </w:r>
      <w:proofErr w:type="spellEnd"/>
      <w:r w:rsidRPr="0009515B">
        <w:rPr>
          <w:rFonts w:ascii="Times New Roman" w:hAnsi="Times New Roman"/>
          <w:sz w:val="24"/>
          <w:szCs w:val="24"/>
        </w:rPr>
        <w:t>.</w:t>
      </w:r>
    </w:p>
    <w:p w:rsidR="0009515B" w:rsidRPr="0009515B" w:rsidRDefault="0009515B" w:rsidP="0009515B">
      <w:pPr>
        <w:pStyle w:val="ListeParagraf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15B">
        <w:rPr>
          <w:rFonts w:ascii="Times New Roman" w:hAnsi="Times New Roman"/>
          <w:sz w:val="24"/>
          <w:szCs w:val="24"/>
        </w:rPr>
        <w:t>İş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Forumuna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katılım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ücretli</w:t>
      </w:r>
      <w:proofErr w:type="spellEnd"/>
      <w:r w:rsidR="004B73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7356">
        <w:rPr>
          <w:rFonts w:ascii="Times New Roman" w:hAnsi="Times New Roman"/>
          <w:sz w:val="24"/>
          <w:szCs w:val="24"/>
        </w:rPr>
        <w:t>olup</w:t>
      </w:r>
      <w:proofErr w:type="spellEnd"/>
      <w:r w:rsidR="004B73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B7356">
        <w:rPr>
          <w:rFonts w:ascii="Times New Roman" w:hAnsi="Times New Roman"/>
          <w:sz w:val="24"/>
          <w:szCs w:val="24"/>
        </w:rPr>
        <w:t>katılım</w:t>
      </w:r>
      <w:proofErr w:type="spellEnd"/>
      <w:r w:rsidR="004B73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7356">
        <w:rPr>
          <w:rFonts w:ascii="Times New Roman" w:hAnsi="Times New Roman"/>
          <w:sz w:val="24"/>
          <w:szCs w:val="24"/>
        </w:rPr>
        <w:t>ücreti</w:t>
      </w:r>
      <w:proofErr w:type="spellEnd"/>
      <w:r w:rsidR="006C274C">
        <w:rPr>
          <w:rFonts w:ascii="Times New Roman" w:hAnsi="Times New Roman"/>
          <w:sz w:val="24"/>
          <w:szCs w:val="24"/>
        </w:rPr>
        <w:t xml:space="preserve"> </w:t>
      </w:r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(DEİK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</w:rPr>
        <w:t>üyesi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</w:rPr>
        <w:t>olanlara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                                 </w:t>
      </w:r>
      <w:r w:rsidR="006C274C" w:rsidRPr="006C274C">
        <w:rPr>
          <w:rFonts w:ascii="Times New Roman" w:hAnsi="Times New Roman"/>
          <w:b/>
          <w:i/>
          <w:sz w:val="24"/>
          <w:szCs w:val="24"/>
          <w:highlight w:val="yellow"/>
        </w:rPr>
        <w:t xml:space="preserve">115 ABD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  <w:highlight w:val="yellow"/>
        </w:rPr>
        <w:t>Doları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, DEİK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</w:rPr>
        <w:t>üyesi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</w:rPr>
        <w:t>olmayanlara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274C" w:rsidRPr="006C274C">
        <w:rPr>
          <w:rFonts w:ascii="Times New Roman" w:hAnsi="Times New Roman"/>
          <w:b/>
          <w:i/>
          <w:sz w:val="24"/>
          <w:szCs w:val="24"/>
          <w:highlight w:val="yellow"/>
        </w:rPr>
        <w:t xml:space="preserve">147 ABD </w:t>
      </w:r>
      <w:proofErr w:type="spellStart"/>
      <w:r w:rsidR="006C274C" w:rsidRPr="006C274C">
        <w:rPr>
          <w:rFonts w:ascii="Times New Roman" w:hAnsi="Times New Roman"/>
          <w:b/>
          <w:i/>
          <w:sz w:val="24"/>
          <w:szCs w:val="24"/>
          <w:highlight w:val="yellow"/>
        </w:rPr>
        <w:t>Doları</w:t>
      </w:r>
      <w:proofErr w:type="spellEnd"/>
      <w:r w:rsidR="006C274C" w:rsidRPr="006C274C">
        <w:rPr>
          <w:rFonts w:ascii="Times New Roman" w:hAnsi="Times New Roman"/>
          <w:b/>
          <w:i/>
          <w:sz w:val="24"/>
          <w:szCs w:val="24"/>
        </w:rPr>
        <w:t>)</w:t>
      </w:r>
      <w:r w:rsidR="006C274C">
        <w:rPr>
          <w:rFonts w:ascii="Times New Roman" w:hAnsi="Times New Roman"/>
          <w:sz w:val="24"/>
          <w:szCs w:val="24"/>
        </w:rPr>
        <w:t xml:space="preserve"> </w:t>
      </w:r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katılımcı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kayıt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formu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sonunda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açılan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ödeme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sayfasında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kredi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kartı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ile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yapmaları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veya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aşağıdaki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hesaba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yatırmaları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gerekmektedir</w:t>
      </w:r>
      <w:proofErr w:type="spellEnd"/>
      <w:r w:rsidRPr="0009515B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horzAnchor="page" w:tblpX="2173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0"/>
      </w:tblGrid>
      <w:tr w:rsidR="0009515B" w:rsidRPr="0009515B" w:rsidTr="00C3213D">
        <w:trPr>
          <w:trHeight w:val="1940"/>
        </w:trPr>
        <w:tc>
          <w:tcPr>
            <w:tcW w:w="6130" w:type="dxa"/>
          </w:tcPr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15B">
              <w:rPr>
                <w:rFonts w:ascii="Times New Roman" w:hAnsi="Times New Roman" w:cs="Times New Roman"/>
                <w:b/>
              </w:rPr>
              <w:t>Hesap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515B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>:</w:t>
            </w:r>
            <w:r w:rsidRPr="0009515B">
              <w:rPr>
                <w:rFonts w:ascii="Times New Roman" w:hAnsi="Times New Roman" w:cs="Times New Roman"/>
              </w:rPr>
              <w:t xml:space="preserve">  DIŞ EKONOMİK İLİŞKİLER KURULU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9515B">
              <w:rPr>
                <w:rFonts w:ascii="Times New Roman" w:hAnsi="Times New Roman" w:cs="Times New Roman"/>
                <w:b/>
              </w:rPr>
              <w:t xml:space="preserve">Banka </w:t>
            </w:r>
            <w:proofErr w:type="spellStart"/>
            <w:r w:rsidRPr="0009515B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>:</w:t>
            </w:r>
            <w:r w:rsidRPr="0009515B">
              <w:rPr>
                <w:rFonts w:ascii="Times New Roman" w:hAnsi="Times New Roman" w:cs="Times New Roman"/>
              </w:rPr>
              <w:t xml:space="preserve"> YAPI VE KREDİ BANKASI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15B">
              <w:rPr>
                <w:rFonts w:ascii="Times New Roman" w:hAnsi="Times New Roman" w:cs="Times New Roman"/>
                <w:b/>
              </w:rPr>
              <w:t>Şube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515B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>:</w:t>
            </w:r>
            <w:r w:rsidRPr="0009515B">
              <w:rPr>
                <w:rFonts w:ascii="Times New Roman" w:hAnsi="Times New Roman" w:cs="Times New Roman"/>
              </w:rPr>
              <w:t xml:space="preserve"> GALATASARAY ŞB.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15B">
              <w:rPr>
                <w:rFonts w:ascii="Times New Roman" w:hAnsi="Times New Roman" w:cs="Times New Roman"/>
                <w:b/>
              </w:rPr>
              <w:t>Şube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 xml:space="preserve"> Kodu:</w:t>
            </w:r>
            <w:r w:rsidRPr="0009515B">
              <w:rPr>
                <w:rFonts w:ascii="Times New Roman" w:hAnsi="Times New Roman" w:cs="Times New Roman"/>
              </w:rPr>
              <w:t xml:space="preserve"> 495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9515B">
              <w:rPr>
                <w:rFonts w:ascii="Times New Roman" w:hAnsi="Times New Roman" w:cs="Times New Roman"/>
                <w:b/>
              </w:rPr>
              <w:t xml:space="preserve">Para </w:t>
            </w:r>
            <w:proofErr w:type="spellStart"/>
            <w:r w:rsidRPr="0009515B">
              <w:rPr>
                <w:rFonts w:ascii="Times New Roman" w:hAnsi="Times New Roman" w:cs="Times New Roman"/>
                <w:b/>
              </w:rPr>
              <w:t>Birimi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>:</w:t>
            </w:r>
            <w:r w:rsidRPr="0009515B">
              <w:rPr>
                <w:rFonts w:ascii="Times New Roman" w:hAnsi="Times New Roman" w:cs="Times New Roman"/>
              </w:rPr>
              <w:t xml:space="preserve"> USD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9515B">
              <w:rPr>
                <w:rFonts w:ascii="Times New Roman" w:hAnsi="Times New Roman" w:cs="Times New Roman"/>
                <w:b/>
              </w:rPr>
              <w:t>Hesap</w:t>
            </w:r>
            <w:proofErr w:type="spellEnd"/>
            <w:r w:rsidRPr="0009515B">
              <w:rPr>
                <w:rFonts w:ascii="Times New Roman" w:hAnsi="Times New Roman" w:cs="Times New Roman"/>
                <w:b/>
              </w:rPr>
              <w:t xml:space="preserve"> No:</w:t>
            </w:r>
            <w:r w:rsidRPr="0009515B">
              <w:rPr>
                <w:rFonts w:ascii="Times New Roman" w:hAnsi="Times New Roman" w:cs="Times New Roman"/>
              </w:rPr>
              <w:t xml:space="preserve"> 70531331</w:t>
            </w:r>
          </w:p>
          <w:p w:rsidR="0009515B" w:rsidRPr="0009515B" w:rsidRDefault="0009515B" w:rsidP="00C3213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9515B">
              <w:rPr>
                <w:rFonts w:ascii="Times New Roman" w:hAnsi="Times New Roman" w:cs="Times New Roman"/>
                <w:b/>
              </w:rPr>
              <w:t xml:space="preserve">IBAN: </w:t>
            </w:r>
            <w:r w:rsidRPr="0009515B">
              <w:rPr>
                <w:rFonts w:ascii="Times New Roman" w:hAnsi="Times New Roman" w:cs="Times New Roman"/>
              </w:rPr>
              <w:t>TR 910006701000000070531331</w:t>
            </w:r>
          </w:p>
        </w:tc>
      </w:tr>
    </w:tbl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  <w:r w:rsidRPr="0009515B">
        <w:rPr>
          <w:rFonts w:ascii="Times New Roman" w:hAnsi="Times New Roman" w:cs="Times New Roman"/>
        </w:rPr>
        <w:t> </w:t>
      </w: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</w:p>
    <w:p w:rsidR="0009515B" w:rsidRPr="0009515B" w:rsidRDefault="0009515B" w:rsidP="0009515B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15B">
        <w:rPr>
          <w:rFonts w:ascii="Times New Roman" w:hAnsi="Times New Roman"/>
          <w:sz w:val="24"/>
          <w:szCs w:val="24"/>
        </w:rPr>
        <w:t>Ödeme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sırasında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açıklama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kısmında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katılımcı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r w:rsidRPr="0009515B">
        <w:rPr>
          <w:rFonts w:ascii="Times New Roman" w:hAnsi="Times New Roman"/>
          <w:b/>
          <w:sz w:val="24"/>
          <w:szCs w:val="24"/>
        </w:rPr>
        <w:t>ad-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0951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09515B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Gürcistan</w:t>
      </w:r>
      <w:proofErr w:type="spellEnd"/>
      <w:r w:rsidRPr="0009515B">
        <w:rPr>
          <w:rFonts w:ascii="Times New Roman" w:hAnsi="Times New Roman"/>
          <w:b/>
          <w:sz w:val="24"/>
          <w:szCs w:val="24"/>
        </w:rPr>
        <w:t xml:space="preserve"> İF”</w:t>
      </w:r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yazılması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gerekmektedir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 </w:t>
      </w:r>
    </w:p>
    <w:p w:rsidR="00D43548" w:rsidRDefault="0009515B" w:rsidP="0009515B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15B">
        <w:rPr>
          <w:rFonts w:ascii="Times New Roman" w:hAnsi="Times New Roman"/>
          <w:sz w:val="24"/>
          <w:szCs w:val="24"/>
        </w:rPr>
        <w:t>Uçak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biletleri</w:t>
      </w:r>
      <w:proofErr w:type="spellEnd"/>
      <w:r w:rsidRPr="0009515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09515B">
        <w:rPr>
          <w:rFonts w:ascii="Times New Roman" w:hAnsi="Times New Roman"/>
          <w:sz w:val="24"/>
          <w:szCs w:val="24"/>
        </w:rPr>
        <w:t>Tiflis’te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konaklama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ve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şehir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içi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ulaşım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katılımcılar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tarafından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b/>
          <w:sz w:val="24"/>
          <w:szCs w:val="24"/>
        </w:rPr>
        <w:t>münferit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olarak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organize </w:t>
      </w:r>
      <w:proofErr w:type="spellStart"/>
      <w:r w:rsidRPr="0009515B">
        <w:rPr>
          <w:rFonts w:ascii="Times New Roman" w:hAnsi="Times New Roman"/>
          <w:sz w:val="24"/>
          <w:szCs w:val="24"/>
        </w:rPr>
        <w:t>edilecektir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. </w:t>
      </w:r>
    </w:p>
    <w:p w:rsidR="0009515B" w:rsidRPr="0009515B" w:rsidRDefault="0009515B" w:rsidP="0009515B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515B">
        <w:rPr>
          <w:rFonts w:ascii="Times New Roman" w:hAnsi="Times New Roman"/>
          <w:sz w:val="24"/>
          <w:szCs w:val="24"/>
        </w:rPr>
        <w:t>Detaylı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09515B">
        <w:rPr>
          <w:rFonts w:ascii="Times New Roman" w:hAnsi="Times New Roman"/>
          <w:sz w:val="24"/>
          <w:szCs w:val="24"/>
        </w:rPr>
        <w:t>kayıt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yaptıran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firma </w:t>
      </w:r>
      <w:proofErr w:type="spellStart"/>
      <w:r w:rsidRPr="0009515B">
        <w:rPr>
          <w:rFonts w:ascii="Times New Roman" w:hAnsi="Times New Roman"/>
          <w:sz w:val="24"/>
          <w:szCs w:val="24"/>
        </w:rPr>
        <w:t>temsilcilerine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bilahare</w:t>
      </w:r>
      <w:proofErr w:type="spellEnd"/>
      <w:r w:rsidRPr="000951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15B">
        <w:rPr>
          <w:rFonts w:ascii="Times New Roman" w:hAnsi="Times New Roman"/>
          <w:sz w:val="24"/>
          <w:szCs w:val="24"/>
        </w:rPr>
        <w:t>iletilecektir</w:t>
      </w:r>
      <w:proofErr w:type="spellEnd"/>
      <w:r w:rsidRPr="0009515B">
        <w:rPr>
          <w:rFonts w:ascii="Times New Roman" w:hAnsi="Times New Roman"/>
          <w:sz w:val="24"/>
          <w:szCs w:val="24"/>
        </w:rPr>
        <w:t>. </w:t>
      </w:r>
    </w:p>
    <w:p w:rsidR="0009515B" w:rsidRPr="0009515B" w:rsidRDefault="0009515B" w:rsidP="0009515B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tr-TR"/>
        </w:rPr>
      </w:pPr>
      <w:r w:rsidRPr="0009515B">
        <w:rPr>
          <w:rFonts w:ascii="Times New Roman" w:hAnsi="Times New Roman"/>
          <w:sz w:val="24"/>
          <w:szCs w:val="24"/>
          <w:lang w:val="tr-TR"/>
        </w:rPr>
        <w:t xml:space="preserve">T.C. vatandaşları Gürcistan’a nüfus cüzdanlarıyla giriş yaparak, 1 yıl süre ile vizesiz olarak kalabilmektedirler. </w:t>
      </w:r>
    </w:p>
    <w:p w:rsidR="0009515B" w:rsidRPr="0009515B" w:rsidRDefault="0009515B" w:rsidP="0009515B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  <w:lang w:val="tr-TR"/>
        </w:rPr>
      </w:pPr>
      <w:r w:rsidRPr="0009515B">
        <w:rPr>
          <w:rFonts w:ascii="Times New Roman" w:hAnsi="Times New Roman"/>
          <w:sz w:val="24"/>
          <w:szCs w:val="24"/>
          <w:lang w:val="tr-TR"/>
        </w:rPr>
        <w:t>Gürcistan’a girişte en az 2 doz aşı olduğunuzu kanıtlayan aşı kartının ibraz edilmesi gerekmektedir. T.C. Sağlık Bakanlığı tarafından düzenlenen aşı kartları Gürcistan tarafından kabul edilmektedir.</w:t>
      </w: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  <w:lang w:val="tr-TR"/>
        </w:rPr>
      </w:pP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  <w:b/>
          <w:lang w:val="tr-TR"/>
        </w:rPr>
      </w:pPr>
      <w:r w:rsidRPr="0009515B">
        <w:rPr>
          <w:rFonts w:ascii="Times New Roman" w:hAnsi="Times New Roman" w:cs="Times New Roman"/>
          <w:b/>
          <w:lang w:val="tr-TR"/>
        </w:rPr>
        <w:t>Detaylı bilgi için:</w:t>
      </w: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  <w:lang w:val="tr-TR"/>
        </w:rPr>
      </w:pPr>
      <w:proofErr w:type="spellStart"/>
      <w:r w:rsidRPr="0009515B">
        <w:rPr>
          <w:rFonts w:ascii="Times New Roman" w:hAnsi="Times New Roman" w:cs="Times New Roman"/>
          <w:lang w:val="tr-TR"/>
        </w:rPr>
        <w:t>Lenura</w:t>
      </w:r>
      <w:proofErr w:type="spellEnd"/>
      <w:r w:rsidRPr="0009515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Pr="0009515B">
        <w:rPr>
          <w:rFonts w:ascii="Times New Roman" w:hAnsi="Times New Roman" w:cs="Times New Roman"/>
          <w:lang w:val="tr-TR"/>
        </w:rPr>
        <w:t>Özsaraç</w:t>
      </w:r>
      <w:proofErr w:type="spellEnd"/>
      <w:r w:rsidRPr="0009515B">
        <w:rPr>
          <w:rFonts w:ascii="Times New Roman" w:hAnsi="Times New Roman" w:cs="Times New Roman"/>
          <w:lang w:val="tr-TR"/>
        </w:rPr>
        <w:t xml:space="preserve">, </w:t>
      </w:r>
      <w:r w:rsidR="00F91283">
        <w:rPr>
          <w:rFonts w:ascii="Times New Roman" w:hAnsi="Times New Roman" w:cs="Times New Roman"/>
          <w:lang w:val="tr-TR"/>
        </w:rPr>
        <w:t xml:space="preserve">DEİK </w:t>
      </w:r>
      <w:bookmarkStart w:id="0" w:name="_GoBack"/>
      <w:bookmarkEnd w:id="0"/>
      <w:r w:rsidRPr="0009515B">
        <w:rPr>
          <w:rFonts w:ascii="Times New Roman" w:hAnsi="Times New Roman" w:cs="Times New Roman"/>
          <w:lang w:val="tr-TR"/>
        </w:rPr>
        <w:t>Türkiye-Avrasya İş Konseyleri Koordinatörü</w:t>
      </w: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  <w:r w:rsidRPr="0009515B">
        <w:rPr>
          <w:rFonts w:ascii="Times New Roman" w:hAnsi="Times New Roman" w:cs="Times New Roman"/>
        </w:rPr>
        <w:t>E-</w:t>
      </w:r>
      <w:proofErr w:type="spellStart"/>
      <w:r w:rsidRPr="0009515B">
        <w:rPr>
          <w:rFonts w:ascii="Times New Roman" w:hAnsi="Times New Roman" w:cs="Times New Roman"/>
        </w:rPr>
        <w:t>posta</w:t>
      </w:r>
      <w:proofErr w:type="spellEnd"/>
      <w:r w:rsidRPr="0009515B">
        <w:rPr>
          <w:rFonts w:ascii="Times New Roman" w:hAnsi="Times New Roman" w:cs="Times New Roman"/>
        </w:rPr>
        <w:t xml:space="preserve">: </w:t>
      </w:r>
      <w:hyperlink r:id="rId5" w:history="1">
        <w:r w:rsidRPr="0009515B">
          <w:rPr>
            <w:rStyle w:val="Kpr"/>
            <w:rFonts w:ascii="Times New Roman" w:hAnsi="Times New Roman" w:cs="Times New Roman"/>
          </w:rPr>
          <w:t>lozsarac@deik.org.tr</w:t>
        </w:r>
      </w:hyperlink>
      <w:r w:rsidRPr="0009515B">
        <w:rPr>
          <w:rFonts w:ascii="Times New Roman" w:hAnsi="Times New Roman" w:cs="Times New Roman"/>
        </w:rPr>
        <w:t xml:space="preserve"> </w:t>
      </w:r>
    </w:p>
    <w:p w:rsidR="0009515B" w:rsidRPr="0009515B" w:rsidRDefault="0009515B" w:rsidP="0009515B">
      <w:pPr>
        <w:spacing w:after="120"/>
        <w:jc w:val="both"/>
        <w:rPr>
          <w:rFonts w:ascii="Times New Roman" w:hAnsi="Times New Roman" w:cs="Times New Roman"/>
        </w:rPr>
      </w:pPr>
      <w:r w:rsidRPr="0009515B">
        <w:rPr>
          <w:rFonts w:ascii="Times New Roman" w:hAnsi="Times New Roman" w:cs="Times New Roman"/>
        </w:rPr>
        <w:t>Tel.: 0212 339 50 59</w:t>
      </w:r>
    </w:p>
    <w:p w:rsidR="00485D06" w:rsidRPr="0009515B" w:rsidRDefault="00485D06">
      <w:pPr>
        <w:rPr>
          <w:rFonts w:ascii="Times New Roman" w:hAnsi="Times New Roman" w:cs="Times New Roman"/>
        </w:rPr>
      </w:pPr>
    </w:p>
    <w:sectPr w:rsidR="00485D06" w:rsidRPr="00095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927E3"/>
    <w:multiLevelType w:val="hybridMultilevel"/>
    <w:tmpl w:val="BFAA5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1EB2"/>
    <w:multiLevelType w:val="hybridMultilevel"/>
    <w:tmpl w:val="7DF24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5B"/>
    <w:rsid w:val="0009515B"/>
    <w:rsid w:val="00485D06"/>
    <w:rsid w:val="004B7356"/>
    <w:rsid w:val="006C274C"/>
    <w:rsid w:val="00D43548"/>
    <w:rsid w:val="00F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D547"/>
  <w15:chartTrackingRefBased/>
  <w15:docId w15:val="{50B46838-5C8C-4FF6-957E-590B7C8E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tr-TR"/>
      <w14:textOutline w14:w="0" w14:cap="flat" w14:cmpd="sng" w14:algn="ctr">
        <w14:noFill/>
        <w14:prstDash w14:val="solid"/>
        <w14:bevel/>
      </w14:textOutline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09515B"/>
    <w:rPr>
      <w:u w:val="single"/>
    </w:rPr>
  </w:style>
  <w:style w:type="paragraph" w:styleId="ListeParagraf">
    <w:name w:val="List Paragraph"/>
    <w:aliases w:val="List Paragraph (numbered (a)),List Bullet Mary,References,Liste 1,ReferencesCxSpLast,Bullets,List Paragraph1,Medium Grid 1 - Accent 21,List Paragraph nowy,Numbered List Paragraph,Texte Général,Paragraphe  revu,Paragraphe de liste1,lp1,Ha"/>
    <w:basedOn w:val="Normal"/>
    <w:link w:val="ListeParagrafChar"/>
    <w:uiPriority w:val="34"/>
    <w:qFormat/>
    <w:rsid w:val="000951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360" w:hanging="180"/>
      <w:contextualSpacing/>
    </w:pPr>
    <w:rPr>
      <w:rFonts w:ascii="Calibri" w:eastAsia="Times New Roman" w:hAnsi="Calibri" w:cs="Times New Roman"/>
      <w:color w:val="auto"/>
      <w:sz w:val="18"/>
      <w:szCs w:val="1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isteParagrafChar">
    <w:name w:val="Liste Paragraf Char"/>
    <w:aliases w:val="List Paragraph (numbered (a)) Char,List Bullet Mary Char,References Char,Liste 1 Char,ReferencesCxSpLast Char,Bullets Char,List Paragraph1 Char,Medium Grid 1 - Accent 21 Char,List Paragraph nowy Char,Numbered List Paragraph Char"/>
    <w:link w:val="ListeParagraf"/>
    <w:uiPriority w:val="34"/>
    <w:qFormat/>
    <w:locked/>
    <w:rsid w:val="0009515B"/>
    <w:rPr>
      <w:rFonts w:ascii="Calibri" w:eastAsia="Times New Roman" w:hAnsi="Calibri" w:cs="Times New Roman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zsarac@deik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GAFFAROĞLU</dc:creator>
  <cp:keywords/>
  <dc:description/>
  <cp:lastModifiedBy>KAAN GAFFAROĞLU</cp:lastModifiedBy>
  <cp:revision>5</cp:revision>
  <dcterms:created xsi:type="dcterms:W3CDTF">2022-08-19T13:39:00Z</dcterms:created>
  <dcterms:modified xsi:type="dcterms:W3CDTF">2022-08-19T13:48:00Z</dcterms:modified>
</cp:coreProperties>
</file>